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744C5E6" w14:textId="77777777" w:rsidTr="00A357CC">
        <w:tc>
          <w:tcPr>
            <w:tcW w:w="4747" w:type="dxa"/>
          </w:tcPr>
          <w:p w14:paraId="2744C5E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44C5E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744C5E9" w14:textId="77777777" w:rsidTr="00A357CC">
        <w:tc>
          <w:tcPr>
            <w:tcW w:w="4747" w:type="dxa"/>
          </w:tcPr>
          <w:p w14:paraId="2744C5E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44C5E8" w14:textId="10514FE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3237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32378">
              <w:rPr>
                <w:rFonts w:ascii="Times New Roman" w:hAnsi="Times New Roman"/>
                <w:spacing w:val="20"/>
                <w:sz w:val="24"/>
                <w:szCs w:val="24"/>
              </w:rPr>
              <w:t>20.04.2022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3237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32378">
              <w:rPr>
                <w:rFonts w:ascii="Times New Roman" w:hAnsi="Times New Roman"/>
                <w:spacing w:val="20"/>
                <w:sz w:val="24"/>
                <w:szCs w:val="24"/>
              </w:rPr>
              <w:t>1-4/22/40</w:t>
            </w:r>
            <w:r w:rsidRPr="00CD0CFF">
              <w:rPr>
                <w:rFonts w:ascii="Times New Roman" w:hAnsi="Times New Roman"/>
                <w:spacing w:val="20"/>
                <w:sz w:val="24"/>
                <w:szCs w:val="24"/>
              </w:rPr>
              <w:fldChar w:fldCharType="end"/>
            </w:r>
          </w:p>
        </w:tc>
      </w:tr>
      <w:tr w:rsidR="00A357CC" w14:paraId="2744C5EC" w14:textId="77777777" w:rsidTr="00A357CC">
        <w:tc>
          <w:tcPr>
            <w:tcW w:w="4747" w:type="dxa"/>
          </w:tcPr>
          <w:p w14:paraId="2744C5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44C5E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744C5EF" w14:textId="77777777" w:rsidTr="00A357CC">
        <w:tc>
          <w:tcPr>
            <w:tcW w:w="4747" w:type="dxa"/>
          </w:tcPr>
          <w:p w14:paraId="2744C5E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744C5E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744C5F2" w14:textId="77777777" w:rsidTr="00A357CC">
        <w:tc>
          <w:tcPr>
            <w:tcW w:w="4747" w:type="dxa"/>
          </w:tcPr>
          <w:p w14:paraId="2744C5F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744C5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744C5F3" w14:textId="77777777" w:rsidR="0058227E" w:rsidRDefault="0058227E" w:rsidP="00AF1DE6">
      <w:pPr>
        <w:tabs>
          <w:tab w:val="left" w:pos="5387"/>
        </w:tabs>
        <w:spacing w:after="0" w:line="240" w:lineRule="auto"/>
        <w:rPr>
          <w:rFonts w:ascii="Times New Roman" w:hAnsi="Times New Roman"/>
          <w:sz w:val="24"/>
          <w:szCs w:val="24"/>
        </w:rPr>
      </w:pPr>
    </w:p>
    <w:p w14:paraId="2744C5F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744C5F6" w14:textId="77777777" w:rsidTr="00772CF5">
        <w:trPr>
          <w:gridAfter w:val="1"/>
          <w:wAfter w:w="4607" w:type="dxa"/>
        </w:trPr>
        <w:tc>
          <w:tcPr>
            <w:tcW w:w="4747" w:type="dxa"/>
          </w:tcPr>
          <w:p w14:paraId="2744C5F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744C5F8" w14:textId="77777777" w:rsidTr="00772CF5">
        <w:trPr>
          <w:gridAfter w:val="1"/>
          <w:wAfter w:w="4607" w:type="dxa"/>
        </w:trPr>
        <w:tc>
          <w:tcPr>
            <w:tcW w:w="4747" w:type="dxa"/>
          </w:tcPr>
          <w:p w14:paraId="2744C5F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744C5FA" w14:textId="77777777" w:rsidTr="00772CF5">
        <w:trPr>
          <w:gridAfter w:val="1"/>
          <w:wAfter w:w="4607" w:type="dxa"/>
        </w:trPr>
        <w:tc>
          <w:tcPr>
            <w:tcW w:w="4747" w:type="dxa"/>
          </w:tcPr>
          <w:p w14:paraId="2744C5F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744C5FD" w14:textId="77777777" w:rsidTr="00772CF5">
        <w:trPr>
          <w:gridAfter w:val="1"/>
          <w:wAfter w:w="4607" w:type="dxa"/>
        </w:trPr>
        <w:tc>
          <w:tcPr>
            <w:tcW w:w="4747" w:type="dxa"/>
          </w:tcPr>
          <w:p w14:paraId="036A1BFE" w14:textId="77777777" w:rsidR="00432378"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3237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32378">
              <w:rPr>
                <w:rFonts w:ascii="Times New Roman" w:hAnsi="Times New Roman"/>
                <w:b/>
                <w:sz w:val="24"/>
                <w:szCs w:val="24"/>
              </w:rPr>
              <w:t>Lasteaia toidupäeva maksumuse tasumisest vabastamine</w:t>
            </w:r>
          </w:p>
          <w:p w14:paraId="2744C5FC" w14:textId="6EFD386A"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744C600" w14:textId="77777777" w:rsidTr="00772CF5">
        <w:trPr>
          <w:gridAfter w:val="1"/>
          <w:wAfter w:w="4607" w:type="dxa"/>
        </w:trPr>
        <w:tc>
          <w:tcPr>
            <w:tcW w:w="4747" w:type="dxa"/>
          </w:tcPr>
          <w:p w14:paraId="2744C5FE" w14:textId="77777777" w:rsidR="00772CF5" w:rsidRDefault="00772CF5" w:rsidP="00AF1DE6">
            <w:pPr>
              <w:tabs>
                <w:tab w:val="left" w:pos="5387"/>
              </w:tabs>
              <w:spacing w:after="0" w:line="240" w:lineRule="auto"/>
              <w:rPr>
                <w:rFonts w:ascii="Times New Roman" w:hAnsi="Times New Roman"/>
                <w:sz w:val="24"/>
                <w:szCs w:val="24"/>
              </w:rPr>
            </w:pPr>
          </w:p>
          <w:p w14:paraId="2744C5F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744C602" w14:textId="77777777" w:rsidTr="00435C14">
        <w:tc>
          <w:tcPr>
            <w:tcW w:w="9354" w:type="dxa"/>
            <w:gridSpan w:val="2"/>
          </w:tcPr>
          <w:p w14:paraId="518B5A5D" w14:textId="22AB635D" w:rsidR="0055056A" w:rsidRDefault="0055056A" w:rsidP="0055056A">
            <w:pPr>
              <w:jc w:val="both"/>
              <w:rPr>
                <w:rFonts w:ascii="Times New Roman" w:hAnsi="Times New Roman"/>
                <w:color w:val="2D2C2D"/>
                <w:sz w:val="24"/>
                <w:szCs w:val="24"/>
                <w:shd w:val="clear" w:color="auto" w:fill="FFFFFF"/>
              </w:rPr>
            </w:pPr>
            <w:r>
              <w:rPr>
                <w:rFonts w:ascii="Times New Roman" w:hAnsi="Times New Roman"/>
                <w:color w:val="2D2C2D"/>
                <w:sz w:val="24"/>
                <w:szCs w:val="24"/>
                <w:shd w:val="clear" w:color="auto" w:fill="FFFFFF"/>
              </w:rPr>
              <w:t>Seoses sõjaolukorraga Ukraina Vabariigis on</w:t>
            </w:r>
            <w:r w:rsidR="009D0CFB">
              <w:rPr>
                <w:rFonts w:ascii="Times New Roman" w:hAnsi="Times New Roman"/>
                <w:color w:val="2D2C2D"/>
                <w:sz w:val="24"/>
                <w:szCs w:val="24"/>
                <w:shd w:val="clear" w:color="auto" w:fill="FFFFFF"/>
              </w:rPr>
              <w:t xml:space="preserve"> palju </w:t>
            </w:r>
            <w:r>
              <w:rPr>
                <w:rFonts w:ascii="Times New Roman" w:hAnsi="Times New Roman"/>
                <w:color w:val="2D2C2D"/>
                <w:sz w:val="24"/>
                <w:szCs w:val="24"/>
                <w:shd w:val="clear" w:color="auto" w:fill="FFFFFF"/>
              </w:rPr>
              <w:t>sõjapõgenikke leidnud abi ja majutuse Tapa vallas, kui</w:t>
            </w:r>
            <w:r w:rsidR="00144C17">
              <w:rPr>
                <w:rFonts w:ascii="Times New Roman" w:hAnsi="Times New Roman"/>
                <w:color w:val="2D2C2D"/>
                <w:sz w:val="24"/>
                <w:szCs w:val="24"/>
                <w:shd w:val="clear" w:color="auto" w:fill="FFFFFF"/>
              </w:rPr>
              <w:t>gi</w:t>
            </w:r>
            <w:r>
              <w:rPr>
                <w:rFonts w:ascii="Times New Roman" w:hAnsi="Times New Roman"/>
                <w:color w:val="2D2C2D"/>
                <w:sz w:val="24"/>
                <w:szCs w:val="24"/>
                <w:shd w:val="clear" w:color="auto" w:fill="FFFFFF"/>
              </w:rPr>
              <w:t xml:space="preserve"> nende elukoht ei pruugi olla veel valda registreeritud. Sõjapõgenikest lapsed on võetud Tapa valla lasteaedadesse.</w:t>
            </w:r>
          </w:p>
          <w:p w14:paraId="6A167541" w14:textId="5899265A" w:rsidR="0055056A" w:rsidRPr="00926B41" w:rsidRDefault="0055056A" w:rsidP="0055056A">
            <w:pPr>
              <w:jc w:val="both"/>
              <w:rPr>
                <w:rFonts w:ascii="Times New Roman" w:hAnsi="Times New Roman"/>
                <w:color w:val="202020"/>
                <w:sz w:val="24"/>
                <w:szCs w:val="24"/>
              </w:rPr>
            </w:pPr>
            <w:r w:rsidRPr="00EB6261">
              <w:rPr>
                <w:rFonts w:ascii="Times New Roman" w:hAnsi="Times New Roman"/>
                <w:color w:val="2D2C2D"/>
                <w:sz w:val="24"/>
                <w:szCs w:val="24"/>
                <w:shd w:val="clear" w:color="auto" w:fill="FFFFFF"/>
              </w:rPr>
              <w:t>Tapa Vallavolikogu 30.05.2018 määruse nr 21 „</w:t>
            </w:r>
            <w:proofErr w:type="spellStart"/>
            <w:r w:rsidR="00AF7AA9">
              <w:fldChar w:fldCharType="begin"/>
            </w:r>
            <w:r w:rsidR="00AF7AA9">
              <w:instrText xml:space="preserve"> HYPERLINK "https://www.riigiteataja.ee/akt/429032019079" </w:instrText>
            </w:r>
            <w:r w:rsidR="00AF7AA9">
              <w:fldChar w:fldCharType="separate"/>
            </w:r>
            <w:r w:rsidRPr="00EB6261">
              <w:rPr>
                <w:rFonts w:ascii="Times New Roman" w:hAnsi="Times New Roman"/>
                <w:color w:val="003366"/>
                <w:sz w:val="24"/>
                <w:szCs w:val="24"/>
                <w:bdr w:val="none" w:sz="0" w:space="0" w:color="auto" w:frame="1"/>
              </w:rPr>
              <w:t>Sotsiaalhoolekandelise</w:t>
            </w:r>
            <w:proofErr w:type="spellEnd"/>
            <w:r w:rsidRPr="00EB6261">
              <w:rPr>
                <w:rFonts w:ascii="Times New Roman" w:hAnsi="Times New Roman"/>
                <w:color w:val="003366"/>
                <w:sz w:val="24"/>
                <w:szCs w:val="24"/>
                <w:bdr w:val="none" w:sz="0" w:space="0" w:color="auto" w:frame="1"/>
              </w:rPr>
              <w:t xml:space="preserve"> abi andmise kord Tapa vallas</w:t>
            </w:r>
            <w:r w:rsidR="00AF7AA9">
              <w:rPr>
                <w:rFonts w:ascii="Times New Roman" w:hAnsi="Times New Roman"/>
                <w:color w:val="003366"/>
                <w:sz w:val="24"/>
                <w:szCs w:val="24"/>
                <w:bdr w:val="none" w:sz="0" w:space="0" w:color="auto" w:frame="1"/>
              </w:rPr>
              <w:fldChar w:fldCharType="end"/>
            </w:r>
            <w:r w:rsidRPr="00EB6261">
              <w:rPr>
                <w:rFonts w:ascii="Times New Roman" w:hAnsi="Times New Roman"/>
                <w:sz w:val="24"/>
                <w:szCs w:val="24"/>
              </w:rPr>
              <w:t>“ §-s 22 on sätestatud kool</w:t>
            </w:r>
            <w:r w:rsidR="009D0CFB">
              <w:rPr>
                <w:rFonts w:ascii="Times New Roman" w:hAnsi="Times New Roman"/>
                <w:sz w:val="24"/>
                <w:szCs w:val="24"/>
              </w:rPr>
              <w:t>i</w:t>
            </w:r>
            <w:r w:rsidRPr="00EB6261">
              <w:rPr>
                <w:rFonts w:ascii="Times New Roman" w:hAnsi="Times New Roman"/>
                <w:sz w:val="24"/>
                <w:szCs w:val="24"/>
              </w:rPr>
              <w:t>eelses lasteasutuses</w:t>
            </w:r>
            <w:r w:rsidRPr="00A8485D">
              <w:rPr>
                <w:rFonts w:ascii="Times New Roman" w:hAnsi="Times New Roman"/>
                <w:sz w:val="24"/>
                <w:szCs w:val="24"/>
              </w:rPr>
              <w:t xml:space="preserve"> käiva lapse toitlustamise toetus, mille sisuks on lasteaia toidupäeva maksumuse tasumine valla eelarvest. Määruse § 23 kohaselt võimaldatakse toetust </w:t>
            </w:r>
            <w:r w:rsidRPr="00A8485D">
              <w:rPr>
                <w:rFonts w:ascii="Times New Roman" w:hAnsi="Times New Roman"/>
                <w:color w:val="202020"/>
                <w:sz w:val="24"/>
                <w:szCs w:val="24"/>
              </w:rPr>
              <w:t>Tapa valla lasteaedades käivatele lastele, kelle elukoht Eesti rahvastikuregistri andmetel on Tapa vald.</w:t>
            </w:r>
            <w:r>
              <w:rPr>
                <w:rFonts w:ascii="Times New Roman" w:hAnsi="Times New Roman"/>
                <w:color w:val="202020"/>
                <w:sz w:val="24"/>
                <w:szCs w:val="24"/>
              </w:rPr>
              <w:t xml:space="preserve"> </w:t>
            </w:r>
            <w:r w:rsidRPr="00B72B17">
              <w:rPr>
                <w:rFonts w:ascii="Times New Roman" w:hAnsi="Times New Roman"/>
                <w:sz w:val="24"/>
                <w:szCs w:val="24"/>
                <w:shd w:val="clear" w:color="auto" w:fill="FFFFFF"/>
              </w:rPr>
              <w:t xml:space="preserve">Selle alusel need Ukraina sõjapõgenike lapsed, kelle elukoht on Tapa vallas registreeritud, ei pea toiduraha tasuma. Kui elukoht ei ole Tapa vallas registreeritud, siis ei ole alust neid toidurahast tasumisest vabastada. </w:t>
            </w:r>
          </w:p>
          <w:p w14:paraId="7A9D25C9" w14:textId="3BD0F407" w:rsidR="0055056A" w:rsidRDefault="0055056A" w:rsidP="0055056A">
            <w:pPr>
              <w:jc w:val="both"/>
              <w:rPr>
                <w:rFonts w:ascii="Times New Roman" w:hAnsi="Times New Roman"/>
                <w:color w:val="2D2C2D"/>
                <w:sz w:val="24"/>
                <w:szCs w:val="24"/>
                <w:shd w:val="clear" w:color="auto" w:fill="FFFFFF"/>
              </w:rPr>
            </w:pPr>
            <w:r>
              <w:rPr>
                <w:rFonts w:ascii="Times New Roman" w:hAnsi="Times New Roman"/>
                <w:color w:val="2D2C2D"/>
                <w:sz w:val="24"/>
                <w:szCs w:val="24"/>
                <w:shd w:val="clear" w:color="auto" w:fill="FFFFFF"/>
              </w:rPr>
              <w:t xml:space="preserve">Haridus- ja teadusministeeriumi infolehel on avaldatud, et 17.03.2022 kiitis valitsuskabinet heaks Haridus- ja teadusministeeriumile Ukraina sõjapõgenike alus-, </w:t>
            </w:r>
            <w:proofErr w:type="spellStart"/>
            <w:r>
              <w:rPr>
                <w:rFonts w:ascii="Times New Roman" w:hAnsi="Times New Roman"/>
                <w:color w:val="2D2C2D"/>
                <w:sz w:val="24"/>
                <w:szCs w:val="24"/>
                <w:shd w:val="clear" w:color="auto" w:fill="FFFFFF"/>
              </w:rPr>
              <w:t>üld</w:t>
            </w:r>
            <w:proofErr w:type="spellEnd"/>
            <w:r>
              <w:rPr>
                <w:rFonts w:ascii="Times New Roman" w:hAnsi="Times New Roman"/>
                <w:color w:val="2D2C2D"/>
                <w:sz w:val="24"/>
                <w:szCs w:val="24"/>
                <w:shd w:val="clear" w:color="auto" w:fill="FFFFFF"/>
              </w:rPr>
              <w:t xml:space="preserve">- ja kutsehariduse ning huvihariduse, -tegevuse ja noorsootöö kulude hüvitamise aastal 2022. Rahajaotus haridusasutuste pidajate lõikes kinnitatakse haridus- ja teadusministri käskkirjaga peale lisaeelarve vastuvõtmist Riigikogus. Rahastamise aluseks on </w:t>
            </w:r>
            <w:r w:rsidR="002F73CA">
              <w:rPr>
                <w:rFonts w:ascii="Times New Roman" w:hAnsi="Times New Roman"/>
                <w:color w:val="2D2C2D"/>
                <w:sz w:val="24"/>
                <w:szCs w:val="24"/>
                <w:shd w:val="clear" w:color="auto" w:fill="FFFFFF"/>
              </w:rPr>
              <w:t>Eesti Hariduse Infosüsteem</w:t>
            </w:r>
            <w:r w:rsidR="001B0E0C">
              <w:rPr>
                <w:rFonts w:ascii="Times New Roman" w:hAnsi="Times New Roman"/>
                <w:color w:val="2D2C2D"/>
                <w:sz w:val="24"/>
                <w:szCs w:val="24"/>
                <w:shd w:val="clear" w:color="auto" w:fill="FFFFFF"/>
              </w:rPr>
              <w:t>i</w:t>
            </w:r>
            <w:r w:rsidR="006A6E97">
              <w:rPr>
                <w:rFonts w:ascii="Times New Roman" w:hAnsi="Times New Roman"/>
                <w:color w:val="2D2C2D"/>
                <w:sz w:val="24"/>
                <w:szCs w:val="24"/>
                <w:shd w:val="clear" w:color="auto" w:fill="FFFFFF"/>
              </w:rPr>
              <w:t xml:space="preserve"> (</w:t>
            </w:r>
            <w:r>
              <w:rPr>
                <w:rFonts w:ascii="Times New Roman" w:hAnsi="Times New Roman"/>
                <w:color w:val="2D2C2D"/>
                <w:sz w:val="24"/>
                <w:szCs w:val="24"/>
                <w:shd w:val="clear" w:color="auto" w:fill="FFFFFF"/>
              </w:rPr>
              <w:t>EHIS</w:t>
            </w:r>
            <w:r w:rsidR="006A6E97">
              <w:rPr>
                <w:rFonts w:ascii="Times New Roman" w:hAnsi="Times New Roman"/>
                <w:color w:val="2D2C2D"/>
                <w:sz w:val="24"/>
                <w:szCs w:val="24"/>
                <w:shd w:val="clear" w:color="auto" w:fill="FFFFFF"/>
              </w:rPr>
              <w:t xml:space="preserve">) </w:t>
            </w:r>
            <w:r>
              <w:rPr>
                <w:rFonts w:ascii="Times New Roman" w:hAnsi="Times New Roman"/>
                <w:color w:val="2D2C2D"/>
                <w:sz w:val="24"/>
                <w:szCs w:val="24"/>
                <w:shd w:val="clear" w:color="auto" w:fill="FFFFFF"/>
              </w:rPr>
              <w:t xml:space="preserve"> kantud UA märkega </w:t>
            </w:r>
            <w:r w:rsidR="006A6E97">
              <w:rPr>
                <w:rFonts w:ascii="Times New Roman" w:hAnsi="Times New Roman"/>
                <w:color w:val="2D2C2D"/>
                <w:sz w:val="24"/>
                <w:szCs w:val="24"/>
                <w:shd w:val="clear" w:color="auto" w:fill="FFFFFF"/>
              </w:rPr>
              <w:t>(</w:t>
            </w:r>
            <w:r w:rsidR="002F73CA">
              <w:rPr>
                <w:rFonts w:ascii="Times New Roman" w:hAnsi="Times New Roman"/>
                <w:color w:val="2D2C2D"/>
                <w:sz w:val="24"/>
                <w:szCs w:val="24"/>
                <w:shd w:val="clear" w:color="auto" w:fill="FFFFFF"/>
              </w:rPr>
              <w:t>Ukraina</w:t>
            </w:r>
            <w:r w:rsidR="006A6E97">
              <w:rPr>
                <w:rFonts w:ascii="Times New Roman" w:hAnsi="Times New Roman"/>
                <w:color w:val="2D2C2D"/>
                <w:sz w:val="24"/>
                <w:szCs w:val="24"/>
                <w:shd w:val="clear" w:color="auto" w:fill="FFFFFF"/>
              </w:rPr>
              <w:t xml:space="preserve">) </w:t>
            </w:r>
            <w:r>
              <w:rPr>
                <w:rFonts w:ascii="Times New Roman" w:hAnsi="Times New Roman"/>
                <w:color w:val="2D2C2D"/>
                <w:sz w:val="24"/>
                <w:szCs w:val="24"/>
                <w:shd w:val="clear" w:color="auto" w:fill="FFFFFF"/>
              </w:rPr>
              <w:t>sõjapõgenikest laste/õpilaste andmed. Toetust antakse mh ka alus- ja üldharidus õppekohale, lapse/õpilase toitlustamiseks haridusasutuses ning huvihariduse pakkumiseks. Tapa vald saab toetust lastele hariduse andmiseks ja ei ole õigustatud küsida Ukraina</w:t>
            </w:r>
            <w:r w:rsidR="00F166CF">
              <w:rPr>
                <w:rFonts w:ascii="Times New Roman" w:hAnsi="Times New Roman"/>
                <w:color w:val="2D2C2D"/>
                <w:sz w:val="24"/>
                <w:szCs w:val="24"/>
                <w:shd w:val="clear" w:color="auto" w:fill="FFFFFF"/>
              </w:rPr>
              <w:t xml:space="preserve"> sõjapõgenike</w:t>
            </w:r>
            <w:r>
              <w:rPr>
                <w:rFonts w:ascii="Times New Roman" w:hAnsi="Times New Roman"/>
                <w:color w:val="2D2C2D"/>
                <w:sz w:val="24"/>
                <w:szCs w:val="24"/>
                <w:shd w:val="clear" w:color="auto" w:fill="FFFFFF"/>
              </w:rPr>
              <w:t xml:space="preserve"> laste lapsevanemalt lasteaia toiduraha. </w:t>
            </w:r>
          </w:p>
          <w:p w14:paraId="79BF94CA" w14:textId="0A8D56A5" w:rsidR="0055056A" w:rsidRDefault="00FC02DE" w:rsidP="0055056A">
            <w:pPr>
              <w:jc w:val="both"/>
              <w:rPr>
                <w:rFonts w:ascii="Times New Roman" w:hAnsi="Times New Roman"/>
                <w:color w:val="2D2C2D"/>
                <w:sz w:val="24"/>
                <w:szCs w:val="24"/>
                <w:shd w:val="clear" w:color="auto" w:fill="FFFFFF"/>
              </w:rPr>
            </w:pPr>
            <w:r>
              <w:rPr>
                <w:rFonts w:ascii="Times New Roman" w:hAnsi="Times New Roman"/>
                <w:sz w:val="24"/>
                <w:szCs w:val="24"/>
              </w:rPr>
              <w:t>Lähtudes eeltoodust ja k</w:t>
            </w:r>
            <w:r w:rsidR="0055056A">
              <w:rPr>
                <w:rFonts w:ascii="Times New Roman" w:hAnsi="Times New Roman"/>
                <w:sz w:val="24"/>
                <w:szCs w:val="24"/>
              </w:rPr>
              <w:t xml:space="preserve">ohaliku omavalitsuse korralduse seaduse § 22 lõike 1 punkti </w:t>
            </w:r>
            <w:r w:rsidR="0055056A" w:rsidRPr="001B0E0C">
              <w:rPr>
                <w:rFonts w:ascii="Times New Roman" w:hAnsi="Times New Roman"/>
                <w:sz w:val="24"/>
                <w:szCs w:val="24"/>
              </w:rPr>
              <w:t>5</w:t>
            </w:r>
            <w:r w:rsidR="006161CD">
              <w:rPr>
                <w:rFonts w:ascii="Times New Roman" w:hAnsi="Times New Roman"/>
                <w:sz w:val="24"/>
                <w:szCs w:val="24"/>
              </w:rPr>
              <w:t xml:space="preserve"> ja</w:t>
            </w:r>
            <w:r w:rsidR="0055056A">
              <w:rPr>
                <w:rFonts w:ascii="Times New Roman" w:hAnsi="Times New Roman"/>
                <w:sz w:val="24"/>
                <w:szCs w:val="24"/>
              </w:rPr>
              <w:t xml:space="preserve"> </w:t>
            </w:r>
            <w:r w:rsidR="0055056A" w:rsidRPr="00EB6261">
              <w:rPr>
                <w:rFonts w:ascii="Times New Roman" w:hAnsi="Times New Roman"/>
                <w:color w:val="2D2C2D"/>
                <w:sz w:val="24"/>
                <w:szCs w:val="24"/>
                <w:shd w:val="clear" w:color="auto" w:fill="FFFFFF"/>
              </w:rPr>
              <w:t>Tapa Vallavolikogu 30.05.2018 määruse nr 21 „</w:t>
            </w:r>
            <w:proofErr w:type="spellStart"/>
            <w:r w:rsidR="00AF7AA9">
              <w:fldChar w:fldCharType="begin"/>
            </w:r>
            <w:r w:rsidR="00AF7AA9">
              <w:instrText xml:space="preserve"> HYPERLINK "https://www.riigiteataja.ee/akt/429032019079" </w:instrText>
            </w:r>
            <w:r w:rsidR="00AF7AA9">
              <w:fldChar w:fldCharType="separate"/>
            </w:r>
            <w:r w:rsidR="0055056A" w:rsidRPr="00EB6261">
              <w:rPr>
                <w:rFonts w:ascii="Times New Roman" w:hAnsi="Times New Roman"/>
                <w:color w:val="003366"/>
                <w:sz w:val="24"/>
                <w:szCs w:val="24"/>
                <w:bdr w:val="none" w:sz="0" w:space="0" w:color="auto" w:frame="1"/>
              </w:rPr>
              <w:t>Sotsiaalhoolekandelise</w:t>
            </w:r>
            <w:proofErr w:type="spellEnd"/>
            <w:r w:rsidR="0055056A" w:rsidRPr="00EB6261">
              <w:rPr>
                <w:rFonts w:ascii="Times New Roman" w:hAnsi="Times New Roman"/>
                <w:color w:val="003366"/>
                <w:sz w:val="24"/>
                <w:szCs w:val="24"/>
                <w:bdr w:val="none" w:sz="0" w:space="0" w:color="auto" w:frame="1"/>
              </w:rPr>
              <w:t xml:space="preserve"> abi andmise kord Tapa vallas</w:t>
            </w:r>
            <w:r w:rsidR="00AF7AA9">
              <w:rPr>
                <w:rFonts w:ascii="Times New Roman" w:hAnsi="Times New Roman"/>
                <w:color w:val="003366"/>
                <w:sz w:val="24"/>
                <w:szCs w:val="24"/>
                <w:bdr w:val="none" w:sz="0" w:space="0" w:color="auto" w:frame="1"/>
              </w:rPr>
              <w:fldChar w:fldCharType="end"/>
            </w:r>
            <w:r w:rsidR="0055056A" w:rsidRPr="00EB6261">
              <w:rPr>
                <w:rFonts w:ascii="Times New Roman" w:hAnsi="Times New Roman"/>
                <w:sz w:val="24"/>
                <w:szCs w:val="24"/>
              </w:rPr>
              <w:t>“ §-s 22</w:t>
            </w:r>
            <w:r w:rsidR="00D60F17">
              <w:rPr>
                <w:rFonts w:ascii="Times New Roman" w:hAnsi="Times New Roman"/>
                <w:sz w:val="24"/>
                <w:szCs w:val="24"/>
              </w:rPr>
              <w:t xml:space="preserve"> alusel</w:t>
            </w:r>
          </w:p>
          <w:p w14:paraId="45BC047D" w14:textId="78CB6CFE" w:rsidR="0055056A" w:rsidRDefault="0055056A" w:rsidP="0055056A">
            <w:pPr>
              <w:numPr>
                <w:ilvl w:val="0"/>
                <w:numId w:val="6"/>
              </w:numPr>
              <w:spacing w:after="160" w:line="259" w:lineRule="auto"/>
              <w:ind w:left="0" w:firstLine="0"/>
              <w:jc w:val="both"/>
              <w:rPr>
                <w:rFonts w:ascii="Times New Roman" w:hAnsi="Times New Roman"/>
                <w:color w:val="2D2C2D"/>
                <w:sz w:val="24"/>
                <w:szCs w:val="24"/>
                <w:shd w:val="clear" w:color="auto" w:fill="FFFFFF"/>
              </w:rPr>
            </w:pPr>
            <w:r>
              <w:rPr>
                <w:rFonts w:ascii="Times New Roman" w:hAnsi="Times New Roman"/>
                <w:color w:val="2D2C2D"/>
                <w:sz w:val="24"/>
                <w:szCs w:val="24"/>
                <w:shd w:val="clear" w:color="auto" w:fill="FFFFFF"/>
              </w:rPr>
              <w:t>Vabastada Ukraina sõjapõgenikest laste vanemad Tapa valla munitsipaallasteaedade</w:t>
            </w:r>
            <w:r w:rsidR="00FC02DE">
              <w:rPr>
                <w:rFonts w:ascii="Times New Roman" w:hAnsi="Times New Roman"/>
                <w:color w:val="2D2C2D"/>
                <w:sz w:val="24"/>
                <w:szCs w:val="24"/>
                <w:shd w:val="clear" w:color="auto" w:fill="FFFFFF"/>
              </w:rPr>
              <w:t>s käivate laste</w:t>
            </w:r>
            <w:r>
              <w:rPr>
                <w:rFonts w:ascii="Times New Roman" w:hAnsi="Times New Roman"/>
                <w:color w:val="2D2C2D"/>
                <w:sz w:val="24"/>
                <w:szCs w:val="24"/>
                <w:shd w:val="clear" w:color="auto" w:fill="FFFFFF"/>
              </w:rPr>
              <w:t xml:space="preserve"> toidu</w:t>
            </w:r>
            <w:r w:rsidR="006A6E97">
              <w:rPr>
                <w:rFonts w:ascii="Times New Roman" w:hAnsi="Times New Roman"/>
                <w:color w:val="2D2C2D"/>
                <w:sz w:val="24"/>
                <w:szCs w:val="24"/>
                <w:shd w:val="clear" w:color="auto" w:fill="FFFFFF"/>
              </w:rPr>
              <w:t>päeva</w:t>
            </w:r>
            <w:r>
              <w:rPr>
                <w:rFonts w:ascii="Times New Roman" w:hAnsi="Times New Roman"/>
                <w:color w:val="2D2C2D"/>
                <w:sz w:val="24"/>
                <w:szCs w:val="24"/>
                <w:shd w:val="clear" w:color="auto" w:fill="FFFFFF"/>
              </w:rPr>
              <w:t xml:space="preserve"> maks</w:t>
            </w:r>
            <w:r w:rsidR="006A6E97">
              <w:rPr>
                <w:rFonts w:ascii="Times New Roman" w:hAnsi="Times New Roman"/>
                <w:color w:val="2D2C2D"/>
                <w:sz w:val="24"/>
                <w:szCs w:val="24"/>
                <w:shd w:val="clear" w:color="auto" w:fill="FFFFFF"/>
              </w:rPr>
              <w:t>umuse tasu</w:t>
            </w:r>
            <w:r>
              <w:rPr>
                <w:rFonts w:ascii="Times New Roman" w:hAnsi="Times New Roman"/>
                <w:color w:val="2D2C2D"/>
                <w:sz w:val="24"/>
                <w:szCs w:val="24"/>
                <w:shd w:val="clear" w:color="auto" w:fill="FFFFFF"/>
              </w:rPr>
              <w:t xml:space="preserve">misest arvates 24. veebruar kuni 31. mai 2022. </w:t>
            </w:r>
          </w:p>
          <w:p w14:paraId="59051A08" w14:textId="58CBCA9A" w:rsidR="0055056A" w:rsidRPr="00B72B17" w:rsidRDefault="0055056A" w:rsidP="0055056A">
            <w:pPr>
              <w:numPr>
                <w:ilvl w:val="0"/>
                <w:numId w:val="6"/>
              </w:numPr>
              <w:spacing w:after="160" w:line="259" w:lineRule="auto"/>
              <w:ind w:left="0" w:firstLine="0"/>
              <w:rPr>
                <w:rFonts w:ascii="Times New Roman" w:hAnsi="Times New Roman"/>
                <w:color w:val="202020"/>
                <w:sz w:val="24"/>
                <w:szCs w:val="24"/>
                <w:shd w:val="clear" w:color="auto" w:fill="FFFFFF"/>
              </w:rPr>
            </w:pPr>
            <w:r w:rsidRPr="00B72B17">
              <w:rPr>
                <w:rFonts w:ascii="Times New Roman" w:hAnsi="Times New Roman"/>
                <w:color w:val="202020"/>
                <w:sz w:val="24"/>
                <w:szCs w:val="24"/>
                <w:shd w:val="clear" w:color="auto" w:fill="FFFFFF"/>
              </w:rPr>
              <w:t xml:space="preserve">Volitada Tapa Vallavalitsust </w:t>
            </w:r>
            <w:r w:rsidR="00827895">
              <w:rPr>
                <w:rFonts w:ascii="Times New Roman" w:hAnsi="Times New Roman"/>
                <w:color w:val="202020"/>
                <w:sz w:val="24"/>
                <w:szCs w:val="24"/>
                <w:shd w:val="clear" w:color="auto" w:fill="FFFFFF"/>
              </w:rPr>
              <w:t xml:space="preserve">vajadusel </w:t>
            </w:r>
            <w:r w:rsidRPr="00B72B17">
              <w:rPr>
                <w:rFonts w:ascii="Times New Roman" w:hAnsi="Times New Roman"/>
                <w:color w:val="202020"/>
                <w:sz w:val="24"/>
                <w:szCs w:val="24"/>
                <w:shd w:val="clear" w:color="auto" w:fill="FFFFFF"/>
              </w:rPr>
              <w:t xml:space="preserve">otsustama lapsevanemate ajutine vabastamine lasteaia </w:t>
            </w:r>
            <w:r w:rsidR="0074709C">
              <w:rPr>
                <w:rFonts w:ascii="Times New Roman" w:hAnsi="Times New Roman"/>
                <w:color w:val="202020"/>
                <w:sz w:val="24"/>
                <w:szCs w:val="24"/>
                <w:shd w:val="clear" w:color="auto" w:fill="FFFFFF"/>
              </w:rPr>
              <w:t>toidu</w:t>
            </w:r>
            <w:r w:rsidR="006A6E97">
              <w:rPr>
                <w:rFonts w:ascii="Times New Roman" w:hAnsi="Times New Roman"/>
                <w:color w:val="202020"/>
                <w:sz w:val="24"/>
                <w:szCs w:val="24"/>
                <w:shd w:val="clear" w:color="auto" w:fill="FFFFFF"/>
              </w:rPr>
              <w:t>päeva</w:t>
            </w:r>
            <w:r w:rsidRPr="00B72B17">
              <w:rPr>
                <w:rFonts w:ascii="Times New Roman" w:hAnsi="Times New Roman"/>
                <w:color w:val="202020"/>
                <w:sz w:val="24"/>
                <w:szCs w:val="24"/>
                <w:shd w:val="clear" w:color="auto" w:fill="FFFFFF"/>
              </w:rPr>
              <w:t xml:space="preserve"> maks</w:t>
            </w:r>
            <w:r w:rsidR="006A6E97">
              <w:rPr>
                <w:rFonts w:ascii="Times New Roman" w:hAnsi="Times New Roman"/>
                <w:color w:val="202020"/>
                <w:sz w:val="24"/>
                <w:szCs w:val="24"/>
                <w:shd w:val="clear" w:color="auto" w:fill="FFFFFF"/>
              </w:rPr>
              <w:t>umuse tasu</w:t>
            </w:r>
            <w:r w:rsidRPr="00B72B17">
              <w:rPr>
                <w:rFonts w:ascii="Times New Roman" w:hAnsi="Times New Roman"/>
                <w:color w:val="202020"/>
                <w:sz w:val="24"/>
                <w:szCs w:val="24"/>
                <w:shd w:val="clear" w:color="auto" w:fill="FFFFFF"/>
              </w:rPr>
              <w:t xml:space="preserve">misest </w:t>
            </w:r>
            <w:r w:rsidR="006A6E97">
              <w:rPr>
                <w:rFonts w:ascii="Times New Roman" w:hAnsi="Times New Roman"/>
                <w:color w:val="202020"/>
                <w:sz w:val="24"/>
                <w:szCs w:val="24"/>
                <w:shd w:val="clear" w:color="auto" w:fill="FFFFFF"/>
              </w:rPr>
              <w:t>alates 01.06.2022</w:t>
            </w:r>
            <w:r w:rsidRPr="00B72B17">
              <w:rPr>
                <w:rFonts w:ascii="Times New Roman" w:hAnsi="Times New Roman"/>
                <w:color w:val="202020"/>
                <w:sz w:val="24"/>
                <w:szCs w:val="24"/>
                <w:shd w:val="clear" w:color="auto" w:fill="FFFFFF"/>
              </w:rPr>
              <w:t>. Otsustus vormistatakse vallavalitsuse põhjendatud korraldusega.</w:t>
            </w:r>
          </w:p>
          <w:p w14:paraId="33C490F4" w14:textId="77777777" w:rsidR="0055056A" w:rsidRDefault="0055056A" w:rsidP="0055056A">
            <w:pPr>
              <w:numPr>
                <w:ilvl w:val="0"/>
                <w:numId w:val="6"/>
              </w:numPr>
              <w:spacing w:after="160" w:line="259" w:lineRule="auto"/>
              <w:ind w:left="0" w:firstLine="0"/>
              <w:jc w:val="both"/>
              <w:rPr>
                <w:rFonts w:ascii="Times New Roman" w:hAnsi="Times New Roman"/>
                <w:color w:val="2D2C2D"/>
                <w:sz w:val="24"/>
                <w:szCs w:val="24"/>
                <w:shd w:val="clear" w:color="auto" w:fill="FFFFFF"/>
              </w:rPr>
            </w:pPr>
            <w:r>
              <w:rPr>
                <w:rFonts w:ascii="Times New Roman" w:hAnsi="Times New Roman"/>
                <w:color w:val="2D2C2D"/>
                <w:sz w:val="24"/>
                <w:szCs w:val="24"/>
                <w:shd w:val="clear" w:color="auto" w:fill="FFFFFF"/>
              </w:rPr>
              <w:t xml:space="preserve">Otsus jõustub teatavakstegemisest. </w:t>
            </w:r>
          </w:p>
          <w:p w14:paraId="16F9B7A3" w14:textId="77777777" w:rsidR="0055056A" w:rsidRDefault="0055056A" w:rsidP="0055056A">
            <w:pPr>
              <w:shd w:val="clear" w:color="auto" w:fill="FFFFFF"/>
              <w:spacing w:after="0" w:line="240" w:lineRule="auto"/>
              <w:rPr>
                <w:rFonts w:ascii="Times New Roman" w:hAnsi="Times New Roman"/>
                <w:sz w:val="24"/>
                <w:szCs w:val="24"/>
              </w:rPr>
            </w:pPr>
          </w:p>
          <w:p w14:paraId="2744C601" w14:textId="05069746" w:rsidR="00A357CC" w:rsidRDefault="0055056A" w:rsidP="0055056A">
            <w:pPr>
              <w:tabs>
                <w:tab w:val="left" w:pos="5387"/>
              </w:tabs>
              <w:spacing w:after="0" w:line="240" w:lineRule="auto"/>
              <w:jc w:val="both"/>
              <w:rPr>
                <w:rFonts w:ascii="Times New Roman" w:hAnsi="Times New Roman"/>
                <w:sz w:val="24"/>
                <w:szCs w:val="24"/>
              </w:rPr>
            </w:pPr>
            <w:r>
              <w:rPr>
                <w:rFonts w:ascii="Times New Roman" w:hAnsi="Times New Roman"/>
                <w:sz w:val="24"/>
                <w:szCs w:val="24"/>
                <w:lang w:eastAsia="et-EE"/>
              </w:rPr>
              <w:t>Otsuse  peale  võib  esitada  vaide  Tapa  Vallavolikogule  haldusmenetluse  seaduses sätestatud korras või esitada kaebuse Tartu Halduskohtule halduskohtumenetluse seadustikus sätestatud alustel ja korras 30 päeva jooksul alates käesoleva otsuse teadasaamisest või päevast, millal asjast huvitatud isik pidi käesolevast otsusest teada saama</w:t>
            </w:r>
          </w:p>
        </w:tc>
      </w:tr>
      <w:tr w:rsidR="00A357CC" w14:paraId="2744C604" w14:textId="77777777" w:rsidTr="00435C14">
        <w:tc>
          <w:tcPr>
            <w:tcW w:w="9354" w:type="dxa"/>
            <w:gridSpan w:val="2"/>
          </w:tcPr>
          <w:p w14:paraId="2744C60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744C60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744C60B" w14:textId="77777777" w:rsidTr="00E13B6E">
        <w:tc>
          <w:tcPr>
            <w:tcW w:w="4677" w:type="dxa"/>
            <w:shd w:val="clear" w:color="auto" w:fill="auto"/>
          </w:tcPr>
          <w:p w14:paraId="2744C60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744C60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744C609" w14:textId="309C4C7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32378">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432378">
              <w:rPr>
                <w:rFonts w:ascii="Times New Roman" w:hAnsi="Times New Roman"/>
                <w:sz w:val="24"/>
                <w:szCs w:val="24"/>
              </w:rPr>
              <w:t>Alari Kirt</w:t>
            </w:r>
            <w:r>
              <w:rPr>
                <w:rFonts w:ascii="Times New Roman" w:hAnsi="Times New Roman"/>
                <w:sz w:val="24"/>
                <w:szCs w:val="24"/>
              </w:rPr>
              <w:fldChar w:fldCharType="end"/>
            </w:r>
          </w:p>
          <w:p w14:paraId="2744C60A" w14:textId="4F20DA33"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3237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32378">
              <w:rPr>
                <w:rFonts w:ascii="Times New Roman" w:hAnsi="Times New Roman"/>
                <w:sz w:val="24"/>
                <w:szCs w:val="24"/>
              </w:rPr>
              <w:t>volikogu esimees</w:t>
            </w:r>
            <w:r>
              <w:rPr>
                <w:rFonts w:ascii="Times New Roman" w:hAnsi="Times New Roman"/>
                <w:sz w:val="24"/>
                <w:szCs w:val="24"/>
              </w:rPr>
              <w:fldChar w:fldCharType="end"/>
            </w:r>
          </w:p>
        </w:tc>
      </w:tr>
    </w:tbl>
    <w:p w14:paraId="2744C612" w14:textId="77777777" w:rsidR="002B1191" w:rsidRDefault="002B1191" w:rsidP="002B1191">
      <w:pPr>
        <w:spacing w:after="0" w:line="240" w:lineRule="auto"/>
        <w:rPr>
          <w:rFonts w:ascii="Times New Roman" w:hAnsi="Times New Roman"/>
          <w:sz w:val="24"/>
          <w:szCs w:val="24"/>
        </w:rPr>
      </w:pPr>
    </w:p>
    <w:p w14:paraId="2744C61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744C615" w14:textId="77777777" w:rsidTr="00435C14">
        <w:tc>
          <w:tcPr>
            <w:tcW w:w="9354" w:type="dxa"/>
            <w:gridSpan w:val="3"/>
          </w:tcPr>
          <w:p w14:paraId="2744C61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2744C617" w14:textId="77777777" w:rsidTr="00435C14">
        <w:tc>
          <w:tcPr>
            <w:tcW w:w="9354" w:type="dxa"/>
            <w:gridSpan w:val="3"/>
          </w:tcPr>
          <w:p w14:paraId="5EB9F286" w14:textId="77777777" w:rsidR="00E13B6E" w:rsidRDefault="005E2521" w:rsidP="00C27542">
            <w:pPr>
              <w:spacing w:after="0" w:line="240" w:lineRule="auto"/>
              <w:jc w:val="both"/>
              <w:rPr>
                <w:rFonts w:ascii="Times New Roman" w:hAnsi="Times New Roman"/>
                <w:sz w:val="24"/>
                <w:szCs w:val="24"/>
              </w:rPr>
            </w:pPr>
            <w:r>
              <w:rPr>
                <w:rFonts w:ascii="Times New Roman" w:hAnsi="Times New Roman"/>
                <w:sz w:val="24"/>
                <w:szCs w:val="24"/>
              </w:rPr>
              <w:t>Lastea</w:t>
            </w:r>
            <w:r w:rsidR="00521019">
              <w:rPr>
                <w:rFonts w:ascii="Times New Roman" w:hAnsi="Times New Roman"/>
                <w:sz w:val="24"/>
                <w:szCs w:val="24"/>
              </w:rPr>
              <w:t>edades</w:t>
            </w:r>
            <w:r>
              <w:rPr>
                <w:rFonts w:ascii="Times New Roman" w:hAnsi="Times New Roman"/>
                <w:sz w:val="24"/>
                <w:szCs w:val="24"/>
              </w:rPr>
              <w:t xml:space="preserve"> on  seisuga 14.04 U</w:t>
            </w:r>
            <w:r w:rsidR="00521019">
              <w:rPr>
                <w:rFonts w:ascii="Times New Roman" w:hAnsi="Times New Roman"/>
                <w:sz w:val="24"/>
                <w:szCs w:val="24"/>
              </w:rPr>
              <w:t>kraina sõjapõgenike</w:t>
            </w:r>
            <w:r>
              <w:rPr>
                <w:rFonts w:ascii="Times New Roman" w:hAnsi="Times New Roman"/>
                <w:sz w:val="24"/>
                <w:szCs w:val="24"/>
              </w:rPr>
              <w:t xml:space="preserve"> 19 last.</w:t>
            </w:r>
          </w:p>
          <w:p w14:paraId="774DDCB0" w14:textId="77777777" w:rsidR="00170C3D" w:rsidRDefault="00170C3D" w:rsidP="00C27542">
            <w:pPr>
              <w:spacing w:after="0" w:line="240" w:lineRule="auto"/>
              <w:jc w:val="both"/>
              <w:rPr>
                <w:rFonts w:ascii="Times New Roman" w:hAnsi="Times New Roman"/>
                <w:sz w:val="24"/>
                <w:szCs w:val="24"/>
              </w:rPr>
            </w:pPr>
            <w:r>
              <w:rPr>
                <w:rFonts w:ascii="Times New Roman" w:hAnsi="Times New Roman"/>
                <w:sz w:val="24"/>
                <w:szCs w:val="24"/>
              </w:rPr>
              <w:t xml:space="preserve">Õpilasepõhine pearaha </w:t>
            </w:r>
            <w:proofErr w:type="spellStart"/>
            <w:r>
              <w:rPr>
                <w:rFonts w:ascii="Times New Roman" w:hAnsi="Times New Roman"/>
                <w:sz w:val="24"/>
                <w:szCs w:val="24"/>
              </w:rPr>
              <w:t>KOVide</w:t>
            </w:r>
            <w:proofErr w:type="spellEnd"/>
            <w:r>
              <w:rPr>
                <w:rFonts w:ascii="Times New Roman" w:hAnsi="Times New Roman"/>
                <w:sz w:val="24"/>
                <w:szCs w:val="24"/>
              </w:rPr>
              <w:t xml:space="preserve"> keskmise kulu alusel ühes kalendrikuus on alushariduses/hoius 465 eurot ja üldhariduse 506 eurot.</w:t>
            </w:r>
          </w:p>
          <w:p w14:paraId="1070D4A3" w14:textId="77777777" w:rsidR="00170C3D" w:rsidRDefault="00170C3D" w:rsidP="00C27542">
            <w:pPr>
              <w:spacing w:after="0" w:line="240" w:lineRule="auto"/>
              <w:jc w:val="both"/>
              <w:rPr>
                <w:rFonts w:ascii="Times New Roman" w:hAnsi="Times New Roman"/>
                <w:sz w:val="24"/>
                <w:szCs w:val="24"/>
              </w:rPr>
            </w:pPr>
            <w:r>
              <w:rPr>
                <w:rFonts w:ascii="Times New Roman" w:hAnsi="Times New Roman"/>
                <w:sz w:val="24"/>
                <w:szCs w:val="24"/>
              </w:rPr>
              <w:t xml:space="preserve">Toetuse põhimõtted ning rahajaotus kinnitatakse </w:t>
            </w:r>
            <w:proofErr w:type="spellStart"/>
            <w:r>
              <w:rPr>
                <w:rFonts w:ascii="Times New Roman" w:hAnsi="Times New Roman"/>
                <w:sz w:val="24"/>
                <w:szCs w:val="24"/>
              </w:rPr>
              <w:t>haridu</w:t>
            </w:r>
            <w:proofErr w:type="spellEnd"/>
            <w:r>
              <w:rPr>
                <w:rFonts w:ascii="Times New Roman" w:hAnsi="Times New Roman"/>
                <w:sz w:val="24"/>
                <w:szCs w:val="24"/>
              </w:rPr>
              <w:t>- ja teadusministri käskkirjaga ning eraldatakse haridusasutuste pidajatele, kus laps õpib.</w:t>
            </w:r>
          </w:p>
          <w:p w14:paraId="2E098239" w14:textId="72456038" w:rsidR="00170C3D" w:rsidRDefault="00170C3D" w:rsidP="00C27542">
            <w:pPr>
              <w:spacing w:after="0" w:line="240" w:lineRule="auto"/>
              <w:jc w:val="both"/>
              <w:rPr>
                <w:rFonts w:ascii="Times New Roman" w:hAnsi="Times New Roman"/>
                <w:sz w:val="24"/>
                <w:szCs w:val="24"/>
              </w:rPr>
            </w:pPr>
            <w:r>
              <w:rPr>
                <w:rFonts w:ascii="Times New Roman" w:hAnsi="Times New Roman"/>
                <w:sz w:val="24"/>
                <w:szCs w:val="24"/>
              </w:rPr>
              <w:t>Juunis kantakse toetus tagasiulatuvalt 24.02 – 31.05.2022 eest, arvestades igakuiselt laste/õpilaste arvude muutust.</w:t>
            </w:r>
          </w:p>
          <w:p w14:paraId="457FCA34" w14:textId="77777777" w:rsidR="00170C3D" w:rsidRDefault="00170C3D" w:rsidP="00C27542">
            <w:pPr>
              <w:spacing w:after="0" w:line="240" w:lineRule="auto"/>
              <w:jc w:val="both"/>
              <w:rPr>
                <w:rFonts w:ascii="Times New Roman" w:hAnsi="Times New Roman"/>
                <w:sz w:val="24"/>
                <w:szCs w:val="24"/>
              </w:rPr>
            </w:pPr>
            <w:r>
              <w:rPr>
                <w:rFonts w:ascii="Times New Roman" w:hAnsi="Times New Roman"/>
                <w:sz w:val="24"/>
                <w:szCs w:val="24"/>
              </w:rPr>
              <w:t xml:space="preserve">Alus- ja huvihariduses Ukraina lapse/õppuri kohatasu/toiduraha otsuse teeb haridusasutuse pidaja. Riigi toetus haridusasutuse pidajale loob võimaluse Ukraina lapse eest tasu mitte küsida. </w:t>
            </w:r>
          </w:p>
          <w:p w14:paraId="2744C616" w14:textId="4E95D2AA" w:rsidR="00170C3D" w:rsidRDefault="00170C3D" w:rsidP="00C27542">
            <w:pPr>
              <w:spacing w:after="0" w:line="240" w:lineRule="auto"/>
              <w:jc w:val="both"/>
              <w:rPr>
                <w:rFonts w:ascii="Times New Roman" w:hAnsi="Times New Roman"/>
                <w:sz w:val="24"/>
                <w:szCs w:val="24"/>
              </w:rPr>
            </w:pPr>
            <w:r>
              <w:rPr>
                <w:rFonts w:ascii="Times New Roman" w:hAnsi="Times New Roman"/>
                <w:sz w:val="24"/>
                <w:szCs w:val="24"/>
              </w:rPr>
              <w:t xml:space="preserve">Toetus on sihtotstarbeline. </w:t>
            </w:r>
          </w:p>
        </w:tc>
      </w:tr>
      <w:tr w:rsidR="00E13B6E" w14:paraId="2744C619" w14:textId="77777777" w:rsidTr="00435C14">
        <w:tc>
          <w:tcPr>
            <w:tcW w:w="9354" w:type="dxa"/>
            <w:gridSpan w:val="3"/>
          </w:tcPr>
          <w:p w14:paraId="2744C618" w14:textId="77777777" w:rsidR="00E13B6E" w:rsidRDefault="00E13B6E" w:rsidP="00C27542">
            <w:pPr>
              <w:spacing w:after="0" w:line="240" w:lineRule="auto"/>
              <w:jc w:val="both"/>
              <w:rPr>
                <w:rFonts w:ascii="Times New Roman" w:hAnsi="Times New Roman"/>
                <w:sz w:val="24"/>
                <w:szCs w:val="24"/>
              </w:rPr>
            </w:pPr>
          </w:p>
        </w:tc>
      </w:tr>
      <w:tr w:rsidR="00435C14" w14:paraId="2744C61C" w14:textId="77777777" w:rsidTr="00E41682">
        <w:trPr>
          <w:gridAfter w:val="1"/>
          <w:wAfter w:w="145" w:type="dxa"/>
        </w:trPr>
        <w:tc>
          <w:tcPr>
            <w:tcW w:w="3402" w:type="dxa"/>
          </w:tcPr>
          <w:p w14:paraId="2744C61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2744C61B" w14:textId="23F65C85" w:rsidR="00435C14" w:rsidRDefault="00435C14" w:rsidP="00E13B6E">
            <w:pPr>
              <w:spacing w:after="0" w:line="240" w:lineRule="auto"/>
              <w:rPr>
                <w:rFonts w:ascii="Times New Roman" w:hAnsi="Times New Roman"/>
                <w:sz w:val="24"/>
                <w:szCs w:val="24"/>
              </w:rPr>
            </w:pPr>
          </w:p>
        </w:tc>
      </w:tr>
      <w:tr w:rsidR="00435C14" w14:paraId="2744C61F" w14:textId="77777777" w:rsidTr="00E41682">
        <w:trPr>
          <w:gridAfter w:val="1"/>
          <w:wAfter w:w="145" w:type="dxa"/>
        </w:trPr>
        <w:tc>
          <w:tcPr>
            <w:tcW w:w="3402" w:type="dxa"/>
          </w:tcPr>
          <w:p w14:paraId="2744C61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744C61E" w14:textId="28D2398B" w:rsidR="00435C14" w:rsidRDefault="00AF7AA9" w:rsidP="00E13B6E">
            <w:pPr>
              <w:spacing w:after="0" w:line="240" w:lineRule="auto"/>
              <w:rPr>
                <w:rFonts w:ascii="Times New Roman" w:hAnsi="Times New Roman"/>
                <w:sz w:val="24"/>
                <w:szCs w:val="24"/>
              </w:rPr>
            </w:pPr>
            <w:r>
              <w:rPr>
                <w:rFonts w:ascii="Times New Roman" w:hAnsi="Times New Roman"/>
                <w:sz w:val="24"/>
                <w:szCs w:val="24"/>
              </w:rPr>
              <w:t>Abivallavanem Riina Haljasoks</w:t>
            </w:r>
          </w:p>
        </w:tc>
      </w:tr>
    </w:tbl>
    <w:p w14:paraId="2744C62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4C623" w14:textId="77777777" w:rsidR="00365D20" w:rsidRDefault="00365D20" w:rsidP="0058227E">
      <w:pPr>
        <w:spacing w:after="0" w:line="240" w:lineRule="auto"/>
      </w:pPr>
      <w:r>
        <w:separator/>
      </w:r>
    </w:p>
  </w:endnote>
  <w:endnote w:type="continuationSeparator" w:id="0">
    <w:p w14:paraId="2744C624"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C62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3237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4C621" w14:textId="77777777" w:rsidR="00365D20" w:rsidRDefault="00365D20" w:rsidP="0058227E">
      <w:pPr>
        <w:spacing w:after="0" w:line="240" w:lineRule="auto"/>
      </w:pPr>
      <w:r>
        <w:separator/>
      </w:r>
    </w:p>
  </w:footnote>
  <w:footnote w:type="continuationSeparator" w:id="0">
    <w:p w14:paraId="2744C622"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C62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744C627" w14:textId="4851004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C62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744C634" wp14:editId="2744C63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744C63A" w14:textId="05A34CB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44C63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744C63A" w14:textId="05A34CB5" w:rsidR="008C3218" w:rsidRPr="0058227E" w:rsidRDefault="008C3218" w:rsidP="008C3218">
                    <w:pPr>
                      <w:spacing w:after="0" w:line="240" w:lineRule="auto"/>
                      <w:rPr>
                        <w:rFonts w:ascii="Verdana" w:hAnsi="Verdana"/>
                        <w:sz w:val="16"/>
                        <w:szCs w:val="16"/>
                      </w:rPr>
                    </w:pPr>
                  </w:p>
                </w:txbxContent>
              </v:textbox>
            </v:shape>
          </w:pict>
        </mc:Fallback>
      </mc:AlternateContent>
    </w:r>
  </w:p>
  <w:p w14:paraId="2744C62A" w14:textId="77777777" w:rsidR="0058227E" w:rsidRDefault="0058227E" w:rsidP="0058227E">
    <w:pPr>
      <w:pStyle w:val="Pis"/>
      <w:jc w:val="center"/>
      <w:rPr>
        <w:sz w:val="10"/>
        <w:szCs w:val="10"/>
      </w:rPr>
    </w:pPr>
  </w:p>
  <w:p w14:paraId="2744C62B" w14:textId="77777777" w:rsidR="008D4DA5" w:rsidRDefault="008D4DA5" w:rsidP="0058227E">
    <w:pPr>
      <w:pStyle w:val="Pis"/>
      <w:jc w:val="center"/>
      <w:rPr>
        <w:sz w:val="10"/>
        <w:szCs w:val="10"/>
      </w:rPr>
    </w:pPr>
  </w:p>
  <w:p w14:paraId="2744C62C" w14:textId="77777777" w:rsidR="008D4DA5" w:rsidRDefault="008D4DA5" w:rsidP="0058227E">
    <w:pPr>
      <w:pStyle w:val="Pis"/>
      <w:jc w:val="center"/>
      <w:rPr>
        <w:sz w:val="10"/>
        <w:szCs w:val="10"/>
      </w:rPr>
    </w:pPr>
  </w:p>
  <w:p w14:paraId="2744C62D" w14:textId="77777777" w:rsidR="008D4DA5" w:rsidRDefault="008D4DA5" w:rsidP="0058227E">
    <w:pPr>
      <w:pStyle w:val="Pis"/>
      <w:jc w:val="center"/>
      <w:rPr>
        <w:sz w:val="10"/>
        <w:szCs w:val="10"/>
      </w:rPr>
    </w:pPr>
  </w:p>
  <w:p w14:paraId="2744C62E" w14:textId="77777777" w:rsidR="008D4DA5" w:rsidRDefault="008D4DA5" w:rsidP="0058227E">
    <w:pPr>
      <w:pStyle w:val="Pis"/>
      <w:jc w:val="center"/>
      <w:rPr>
        <w:sz w:val="10"/>
        <w:szCs w:val="10"/>
      </w:rPr>
    </w:pPr>
  </w:p>
  <w:p w14:paraId="2744C62F" w14:textId="77777777" w:rsidR="008D4DA5" w:rsidRDefault="008D4DA5" w:rsidP="0058227E">
    <w:pPr>
      <w:pStyle w:val="Pis"/>
      <w:jc w:val="center"/>
      <w:rPr>
        <w:sz w:val="10"/>
        <w:szCs w:val="10"/>
      </w:rPr>
    </w:pPr>
  </w:p>
  <w:p w14:paraId="2744C630" w14:textId="77777777" w:rsidR="008D4DA5" w:rsidRDefault="008D4DA5" w:rsidP="0058227E">
    <w:pPr>
      <w:pStyle w:val="Pis"/>
      <w:jc w:val="center"/>
      <w:rPr>
        <w:sz w:val="10"/>
        <w:szCs w:val="10"/>
      </w:rPr>
    </w:pPr>
  </w:p>
  <w:p w14:paraId="2744C631" w14:textId="77777777" w:rsidR="008D4DA5" w:rsidRDefault="008D4DA5" w:rsidP="0058227E">
    <w:pPr>
      <w:pStyle w:val="Pis"/>
      <w:jc w:val="center"/>
      <w:rPr>
        <w:sz w:val="10"/>
        <w:szCs w:val="10"/>
      </w:rPr>
    </w:pPr>
  </w:p>
  <w:p w14:paraId="2744C632" w14:textId="77777777" w:rsidR="008D4DA5" w:rsidRDefault="008D4DA5" w:rsidP="0058227E">
    <w:pPr>
      <w:pStyle w:val="Pis"/>
      <w:jc w:val="center"/>
      <w:rPr>
        <w:sz w:val="10"/>
        <w:szCs w:val="10"/>
      </w:rPr>
    </w:pPr>
  </w:p>
  <w:p w14:paraId="2744C63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10D0684"/>
    <w:multiLevelType w:val="hybridMultilevel"/>
    <w:tmpl w:val="FFFFFFFF"/>
    <w:lvl w:ilvl="0" w:tplc="47E48C10">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10124">
    <w:abstractNumId w:val="2"/>
  </w:num>
  <w:num w:numId="2" w16cid:durableId="333068090">
    <w:abstractNumId w:val="4"/>
  </w:num>
  <w:num w:numId="3" w16cid:durableId="1219053733">
    <w:abstractNumId w:val="1"/>
  </w:num>
  <w:num w:numId="4" w16cid:durableId="1966228356">
    <w:abstractNumId w:val="0"/>
  </w:num>
  <w:num w:numId="5" w16cid:durableId="1245534384">
    <w:abstractNumId w:val="5"/>
  </w:num>
  <w:num w:numId="6" w16cid:durableId="1521359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84D59"/>
    <w:rsid w:val="000A706D"/>
    <w:rsid w:val="00105CE0"/>
    <w:rsid w:val="00144C17"/>
    <w:rsid w:val="00170C3D"/>
    <w:rsid w:val="001B0E0C"/>
    <w:rsid w:val="001C5D78"/>
    <w:rsid w:val="001F4B34"/>
    <w:rsid w:val="002B1191"/>
    <w:rsid w:val="002D45BD"/>
    <w:rsid w:val="002F73CA"/>
    <w:rsid w:val="003360B7"/>
    <w:rsid w:val="003568FE"/>
    <w:rsid w:val="00365D20"/>
    <w:rsid w:val="003B62E0"/>
    <w:rsid w:val="00432378"/>
    <w:rsid w:val="00435C14"/>
    <w:rsid w:val="00480C46"/>
    <w:rsid w:val="00487027"/>
    <w:rsid w:val="0049397B"/>
    <w:rsid w:val="004A0794"/>
    <w:rsid w:val="004E55FF"/>
    <w:rsid w:val="00521019"/>
    <w:rsid w:val="0055056A"/>
    <w:rsid w:val="0058227E"/>
    <w:rsid w:val="00584B0C"/>
    <w:rsid w:val="005B06A1"/>
    <w:rsid w:val="005E2521"/>
    <w:rsid w:val="00603FA4"/>
    <w:rsid w:val="006161CD"/>
    <w:rsid w:val="00646951"/>
    <w:rsid w:val="00686C16"/>
    <w:rsid w:val="006A6E97"/>
    <w:rsid w:val="006F7490"/>
    <w:rsid w:val="00735919"/>
    <w:rsid w:val="0074709C"/>
    <w:rsid w:val="00757FCF"/>
    <w:rsid w:val="007621EB"/>
    <w:rsid w:val="00764612"/>
    <w:rsid w:val="00772CF5"/>
    <w:rsid w:val="00780FC0"/>
    <w:rsid w:val="007B63D2"/>
    <w:rsid w:val="007C3E85"/>
    <w:rsid w:val="007D1DEE"/>
    <w:rsid w:val="007D227C"/>
    <w:rsid w:val="007E50F0"/>
    <w:rsid w:val="00827895"/>
    <w:rsid w:val="008C3218"/>
    <w:rsid w:val="008D4DA5"/>
    <w:rsid w:val="00940B98"/>
    <w:rsid w:val="009428D9"/>
    <w:rsid w:val="009D0CFB"/>
    <w:rsid w:val="009D2727"/>
    <w:rsid w:val="00A317EE"/>
    <w:rsid w:val="00A33209"/>
    <w:rsid w:val="00A357CC"/>
    <w:rsid w:val="00A43B52"/>
    <w:rsid w:val="00A70750"/>
    <w:rsid w:val="00AA1BB8"/>
    <w:rsid w:val="00AA5077"/>
    <w:rsid w:val="00AB0B37"/>
    <w:rsid w:val="00AF1DE6"/>
    <w:rsid w:val="00AF7AA9"/>
    <w:rsid w:val="00B07520"/>
    <w:rsid w:val="00B41A44"/>
    <w:rsid w:val="00B72B17"/>
    <w:rsid w:val="00BB4F1C"/>
    <w:rsid w:val="00C27542"/>
    <w:rsid w:val="00C4063A"/>
    <w:rsid w:val="00CD0CFF"/>
    <w:rsid w:val="00D60414"/>
    <w:rsid w:val="00D60F17"/>
    <w:rsid w:val="00DB4C26"/>
    <w:rsid w:val="00E13B6E"/>
    <w:rsid w:val="00E41682"/>
    <w:rsid w:val="00E54079"/>
    <w:rsid w:val="00EA2011"/>
    <w:rsid w:val="00EB548E"/>
    <w:rsid w:val="00ED16E3"/>
    <w:rsid w:val="00EE41BE"/>
    <w:rsid w:val="00F166CF"/>
    <w:rsid w:val="00F77BE4"/>
    <w:rsid w:val="00F9540A"/>
    <w:rsid w:val="00FB546F"/>
    <w:rsid w:val="00FC02DE"/>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44C5E4"/>
  <w15:docId w15:val="{4D248289-27A9-4255-BFCC-0C736B65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74709C"/>
    <w:rPr>
      <w:sz w:val="16"/>
      <w:szCs w:val="16"/>
    </w:rPr>
  </w:style>
  <w:style w:type="paragraph" w:styleId="Kommentaaritekst">
    <w:name w:val="annotation text"/>
    <w:basedOn w:val="Normaallaad"/>
    <w:link w:val="KommentaaritekstMrk"/>
    <w:uiPriority w:val="99"/>
    <w:semiHidden/>
    <w:unhideWhenUsed/>
    <w:rsid w:val="0074709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4709C"/>
    <w:rPr>
      <w:lang w:eastAsia="en-US"/>
    </w:rPr>
  </w:style>
  <w:style w:type="paragraph" w:styleId="Kommentaariteema">
    <w:name w:val="annotation subject"/>
    <w:basedOn w:val="Kommentaaritekst"/>
    <w:next w:val="Kommentaaritekst"/>
    <w:link w:val="KommentaariteemaMrk"/>
    <w:uiPriority w:val="99"/>
    <w:semiHidden/>
    <w:unhideWhenUsed/>
    <w:rsid w:val="0074709C"/>
    <w:rPr>
      <w:b/>
      <w:bCs/>
    </w:rPr>
  </w:style>
  <w:style w:type="character" w:customStyle="1" w:styleId="KommentaariteemaMrk">
    <w:name w:val="Kommentaari teema Märk"/>
    <w:basedOn w:val="KommentaaritekstMrk"/>
    <w:link w:val="Kommentaariteema"/>
    <w:uiPriority w:val="99"/>
    <w:semiHidden/>
    <w:rsid w:val="0074709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3308</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2022-04-20T11:57:00Z</dcterms:created>
  <dcterms:modified xsi:type="dcterms:W3CDTF">2022-04-20T11:58:00Z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